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2A" w:rsidRDefault="00D80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page">
                  <wp:posOffset>1073727</wp:posOffset>
                </wp:positionH>
                <wp:positionV relativeFrom="paragraph">
                  <wp:posOffset>6871</wp:posOffset>
                </wp:positionV>
                <wp:extent cx="1177637" cy="228600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76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32A" w:rsidRDefault="00D807E8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023-1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84.5454pt;margin-top:0.541024pt;width:92.7273pt;height:18pt;mso-position-horizontal-relative:page;mso-position-vertical-relative:line;v-text-anchor:top;mso-wrap-style:square;z-index:251661312" o:allowincell="t" filled="t" fillcolor="#ffffff" stroked="f">
                <v:textbox inset="2.5mm,1.3mm,2.5mm,1.3mm">
                  <w:txbxContent>
                    <w:p>
                      <w:pPr>
                        <w:rPr>
                          <w:lang w:eastAsia="ko-KR"/>
                          <w:rFonts w:hint="eastAsia"/>
                        </w:rPr>
                      </w:pPr>
                      <w:r>
                        <w:rPr>
                          <w:lang w:eastAsia="ko-KR"/>
                        </w:rPr>
                        <w:t>No.</w:t>
                      </w:r>
                      <w:r>
                        <w:rPr>
                          <w:lang w:eastAsia="ko-KR"/>
                          <w:rFonts w:hint="eastAsia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023-1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ko-KR"/>
        </w:rPr>
        <w:drawing>
          <wp:inline distT="0" distB="0" distL="0" distR="0">
            <wp:extent cx="2131924" cy="913402"/>
            <wp:effectExtent l="0" t="0" r="0" b="0"/>
            <wp:docPr id="1026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" t="18010" r="-44" b="14963"/>
                    <a:stretch>
                      <a:fillRect/>
                    </a:stretch>
                  </pic:blipFill>
                  <pic:spPr>
                    <a:xfrm>
                      <a:off x="0" y="0"/>
                      <a:ext cx="2131924" cy="9134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2A" w:rsidRDefault="00D80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НАМСЕУЛьСКИЙ УНИВЕРСИТЕТ</w:t>
      </w:r>
    </w:p>
    <w:p w:rsidR="0007532A" w:rsidRDefault="0007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2A" w:rsidRDefault="00D80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ВЕБИНАР НА ТЕМУ </w:t>
      </w:r>
    </w:p>
    <w:p w:rsidR="0007532A" w:rsidRDefault="00D80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СТИПЕНДИАЛьНЫЕ ПРОГРАММЫ РЕСПУБЛИКИ КОРЕЯ </w:t>
      </w:r>
    </w:p>
    <w:p w:rsidR="0007532A" w:rsidRDefault="0007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7532A" w:rsidRDefault="00D80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07532A" w:rsidRDefault="0007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32A" w:rsidRDefault="00D807E8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Уважаемые коллеги!</w:t>
      </w:r>
    </w:p>
    <w:p w:rsidR="0007532A" w:rsidRDefault="0007532A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07532A" w:rsidRDefault="00D807E8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Намсеульский университет в сотрудничестве с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K Dream Vision Co., Ltd.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приглашает Вас и Ваших студентов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на вебинар</w:t>
      </w: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Тема: «Стипендиальные программы Республики Корея - шаг к исполнению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K-Dream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07532A" w:rsidRDefault="0007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532A" w:rsidRDefault="00D807E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 проведения вебинара</w:t>
      </w:r>
      <w:r>
        <w:rPr>
          <w:rFonts w:ascii="Times New Roman" w:hAnsi="Times New Roman" w:cs="Times New Roman"/>
          <w:bCs/>
          <w:i/>
          <w:sz w:val="28"/>
          <w:szCs w:val="28"/>
          <w:lang w:eastAsia="ko-KR"/>
        </w:rPr>
        <w:t xml:space="preserve">: </w:t>
      </w:r>
    </w:p>
    <w:p w:rsidR="0007532A" w:rsidRDefault="00D80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Ознакомление с  системой выдачи стипендий для иностранных студентов в  </w:t>
      </w:r>
      <w:r>
        <w:rPr>
          <w:rFonts w:ascii="Times New Roman" w:hAnsi="Times New Roman" w:cs="Times New Roman"/>
          <w:sz w:val="28"/>
          <w:szCs w:val="28"/>
          <w:lang w:val="kk-KZ"/>
        </w:rPr>
        <w:t>Республики Корея</w:t>
      </w:r>
    </w:p>
    <w:p w:rsidR="0007532A" w:rsidRDefault="00D80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</w:rPr>
        <w:t>Консультация-помощь в сборе документов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истории </w:t>
      </w:r>
      <w:r>
        <w:rPr>
          <w:rFonts w:ascii="Times New Roman" w:hAnsi="Times New Roman" w:cs="Times New Roman"/>
          <w:sz w:val="28"/>
          <w:szCs w:val="28"/>
          <w:lang w:val="kk-KZ"/>
        </w:rPr>
        <w:t>успеха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получении стипендии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07532A" w:rsidRDefault="00D80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Университетская жизнь: стипендиат как личность </w:t>
      </w:r>
    </w:p>
    <w:p w:rsidR="0007532A" w:rsidRDefault="00D80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Обсуждение возможностей и карьерный рост стипендиатов</w:t>
      </w:r>
    </w:p>
    <w:p w:rsidR="0007532A" w:rsidRDefault="00D807E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студентов к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 в корейских В</w:t>
      </w:r>
      <w:r>
        <w:rPr>
          <w:rFonts w:ascii="Times New Roman" w:hAnsi="Times New Roman" w:cs="Times New Roman"/>
          <w:sz w:val="28"/>
          <w:szCs w:val="28"/>
          <w:lang w:val="kk-KZ"/>
        </w:rPr>
        <w:t>УЗ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07532A" w:rsidRDefault="0007532A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07532A" w:rsidRDefault="000753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532A" w:rsidRDefault="00D8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Форма проведения – Телемост. </w:t>
      </w:r>
    </w:p>
    <w:p w:rsidR="0007532A" w:rsidRDefault="00D8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Ссылка для подключения: </w:t>
      </w:r>
      <w:hyperlink r:id="rId6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https://us02web.zoom.us/j/88238297159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</w:p>
    <w:p w:rsidR="0007532A" w:rsidRDefault="00D8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Модератор: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реподаватель корейского языка, руководитель  K Dream Vision Co., Ltd., Джиён О.</w:t>
      </w:r>
    </w:p>
    <w:p w:rsidR="0007532A" w:rsidRDefault="00D8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Приглашенный докладчик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Профессор корейского языка Намсеульского универ</w:t>
      </w:r>
      <w:r>
        <w:rPr>
          <w:rFonts w:ascii="Times New Roman" w:hAnsi="Times New Roman" w:cs="Times New Roman"/>
          <w:sz w:val="28"/>
          <w:szCs w:val="28"/>
          <w:lang w:val="kk-KZ"/>
        </w:rPr>
        <w:t>ситета, доктор филологических наук Сахабутдинова Луиза Зоировна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07532A" w:rsidRDefault="00075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532A" w:rsidRDefault="00D8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Вебинар состоится 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2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мая 2023 года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двух языках.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.00 ч.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корейском языке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.00 ч. на английском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языке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(по времени Казахстана)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 xml:space="preserve">. </w:t>
      </w:r>
    </w:p>
    <w:p w:rsidR="0007532A" w:rsidRDefault="0007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7532A" w:rsidRDefault="0007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7532A" w:rsidRDefault="00D8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7446</wp:posOffset>
                </wp:positionV>
                <wp:extent cx="768928" cy="256309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928" cy="256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532A" w:rsidRDefault="00D807E8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lang w:eastAsia="ko-KR"/>
                              </w:rPr>
                              <w:t>2</w:t>
                            </w:r>
                            <w:r>
                              <w:rPr>
                                <w:lang w:eastAsia="ko-KR"/>
                              </w:rPr>
                              <w:t>023.5.15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7" o:spid="_x0000_s1027" style="position:absolute;left:0;text-align:left;margin-left:0;margin-top:.6pt;width:60.55pt;height:20.2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" fillcolor="white [3201]" stroked="f" strokeweight=".5pt">
                <v:path arrowok="t"/>
                <v:textbox>
                  <w:txbxContent>
                    <w:p w:rsidR="0007532A" w:rsidRDefault="00D807E8">
                      <w:pPr>
                        <w:rPr>
                          <w:lang w:eastAsia="ko-KR"/>
                        </w:rPr>
                      </w:pPr>
                      <w:r>
                        <w:rPr>
                          <w:rFonts w:hint="eastAsia"/>
                          <w:lang w:eastAsia="ko-KR"/>
                        </w:rPr>
                        <w:t>2</w:t>
                      </w:r>
                      <w:r>
                        <w:rPr>
                          <w:lang w:eastAsia="ko-KR"/>
                        </w:rPr>
                        <w:t>023.5.15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3656734</wp:posOffset>
            </wp:positionH>
            <wp:positionV relativeFrom="paragraph">
              <wp:posOffset>121574</wp:posOffset>
            </wp:positionV>
            <wp:extent cx="1129146" cy="1129146"/>
            <wp:effectExtent l="0" t="0" r="0" b="0"/>
            <wp:wrapNone/>
            <wp:docPr id="1028" name="shape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146" cy="112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532A" w:rsidRDefault="00075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07532A" w:rsidRDefault="00D807E8">
      <w:pPr>
        <w:spacing w:after="0" w:line="240" w:lineRule="auto"/>
        <w:ind w:firstLineChars="400" w:firstLine="1120"/>
        <w:jc w:val="both"/>
        <w:rPr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ko-KR"/>
        </w:rPr>
        <w:drawing>
          <wp:inline distT="0" distB="0" distL="0" distR="0">
            <wp:extent cx="3057014" cy="623043"/>
            <wp:effectExtent l="0" t="0" r="0" b="0"/>
            <wp:docPr id="1029" name="shape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7014" cy="62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3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1" w:csb0="200001FF" w:csb1="00000001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2152"/>
    <w:multiLevelType w:val="hybridMultilevel"/>
    <w:tmpl w:val="4EDA90CA"/>
    <w:lvl w:ilvl="0" w:tplc="D0FCF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A3F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A4E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8C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646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E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A20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EF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AC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2A"/>
    <w:rsid w:val="0007532A"/>
    <w:rsid w:val="000F7839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1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paragraph" w:styleId="a7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</w:style>
  <w:style w:type="paragraph" w:styleId="a8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23829715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2023-04-25T09:27:00Z</cp:lastPrinted>
  <dcterms:created xsi:type="dcterms:W3CDTF">2023-05-15T08:22:00Z</dcterms:created>
  <dcterms:modified xsi:type="dcterms:W3CDTF">2023-05-15T08:22:00Z</dcterms:modified>
  <cp:version>1200.0100.01</cp:version>
</cp:coreProperties>
</file>